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8FBD3" w14:textId="7EF6E81C" w:rsidR="00905D33" w:rsidRDefault="00834535" w:rsidP="00905D33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711150" wp14:editId="199CEAA9">
                <wp:simplePos x="0" y="0"/>
                <wp:positionH relativeFrom="column">
                  <wp:posOffset>3648075</wp:posOffset>
                </wp:positionH>
                <wp:positionV relativeFrom="paragraph">
                  <wp:posOffset>144145</wp:posOffset>
                </wp:positionV>
                <wp:extent cx="2667000" cy="6105525"/>
                <wp:effectExtent l="19050" t="19050" r="19050" b="2857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61055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F3897C" id="Rectangle: Rounded Corners 3" o:spid="_x0000_s1026" style="position:absolute;margin-left:287.25pt;margin-top:11.35pt;width:210pt;height:480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" fillcolor="#fff2cc [663]" strokecolor="yellow" strokeweight="3pt">
                <v:stroke joinstyle="miter"/>
              </v:roundrect>
            </w:pict>
          </mc:Fallback>
        </mc:AlternateContent>
      </w:r>
      <w:r w:rsidR="00905D33">
        <w:rPr>
          <w:noProof/>
          <w:sz w:val="36"/>
          <w:szCs w:val="36"/>
        </w:rPr>
        <w:drawing>
          <wp:anchor distT="0" distB="0" distL="114300" distR="114300" simplePos="0" relativeHeight="251671552" behindDoc="0" locked="0" layoutInCell="1" allowOverlap="1" wp14:anchorId="3C0645BE" wp14:editId="18044307">
            <wp:simplePos x="0" y="0"/>
            <wp:positionH relativeFrom="column">
              <wp:posOffset>2438400</wp:posOffset>
            </wp:positionH>
            <wp:positionV relativeFrom="page">
              <wp:posOffset>361950</wp:posOffset>
            </wp:positionV>
            <wp:extent cx="847725" cy="847725"/>
            <wp:effectExtent l="0" t="0" r="9525" b="9525"/>
            <wp:wrapThrough wrapText="bothSides">
              <wp:wrapPolygon edited="0">
                <wp:start x="0" y="0"/>
                <wp:lineTo x="0" y="21357"/>
                <wp:lineTo x="21357" y="21357"/>
                <wp:lineTo x="21357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37887AD" w14:textId="083E637A" w:rsidR="005E57D3" w:rsidRDefault="00834535">
      <w:pPr>
        <w:rPr>
          <w:sz w:val="36"/>
          <w:szCs w:val="36"/>
        </w:rPr>
      </w:pPr>
      <w:r w:rsidRPr="003D495A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E60FB5F" wp14:editId="3AEDCB9E">
                <wp:simplePos x="0" y="0"/>
                <wp:positionH relativeFrom="column">
                  <wp:posOffset>3857625</wp:posOffset>
                </wp:positionH>
                <wp:positionV relativeFrom="paragraph">
                  <wp:posOffset>8255</wp:posOffset>
                </wp:positionV>
                <wp:extent cx="2360930" cy="5619750"/>
                <wp:effectExtent l="0" t="0" r="1270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61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342F7" w14:textId="08C98F1E" w:rsidR="003D495A" w:rsidRPr="004A5215" w:rsidRDefault="003D495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A521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Activities</w:t>
                            </w:r>
                          </w:p>
                          <w:p w14:paraId="378422E7" w14:textId="38E3BB6B" w:rsidR="003D495A" w:rsidRDefault="004A5215">
                            <w:r>
                              <w:t>Just a taste of what your child will have the opportunity to do over the coming weeks….</w:t>
                            </w:r>
                          </w:p>
                          <w:p w14:paraId="39DB4AA3" w14:textId="0EE64ECD" w:rsidR="005B0DAF" w:rsidRDefault="00CC41C0" w:rsidP="001E38D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Climbing and balancing activities.</w:t>
                            </w:r>
                            <w:r w:rsidR="005B0DAF">
                              <w:t xml:space="preserve"> This not only supports gross motor development but also turn taking.</w:t>
                            </w:r>
                          </w:p>
                          <w:p w14:paraId="6446CBA5" w14:textId="77777777" w:rsidR="005B0DAF" w:rsidRDefault="005B0DAF" w:rsidP="001E38D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Playdough. A great sensory experience which promotes fine motor skills.</w:t>
                            </w:r>
                          </w:p>
                          <w:p w14:paraId="2BE44C93" w14:textId="77777777" w:rsidR="005B0DAF" w:rsidRDefault="005B0DAF" w:rsidP="001E38D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Talking about our families. This supports children’s sense of identity as well as language skills.</w:t>
                            </w:r>
                          </w:p>
                          <w:p w14:paraId="3AEB15C2" w14:textId="238CBEF0" w:rsidR="00834535" w:rsidRDefault="00050EC4" w:rsidP="001E38D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Painting with a variety of tools. Another sensory experience which supports mark making skills and creativity.</w:t>
                            </w:r>
                            <w:r w:rsidR="006408A1">
                              <w:t xml:space="preserve"> </w:t>
                            </w:r>
                          </w:p>
                          <w:p w14:paraId="6985B733" w14:textId="1FEB2D3D" w:rsidR="0010198E" w:rsidRDefault="0010198E" w:rsidP="001E38D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Cooking opportunities. This supports fine motor skills and early science ideas.</w:t>
                            </w:r>
                            <w:r w:rsidR="00FA212B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0FB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3.75pt;margin-top:.65pt;width:185.9pt;height:442.5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WG+JAIAAEU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">
                <v:textbox>
                  <w:txbxContent>
                    <w:p w14:paraId="49A342F7" w14:textId="08C98F1E" w:rsidR="003D495A" w:rsidRPr="004A5215" w:rsidRDefault="003D495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A5215">
                        <w:rPr>
                          <w:b/>
                          <w:bCs/>
                          <w:sz w:val="28"/>
                          <w:szCs w:val="28"/>
                        </w:rPr>
                        <w:t>Activities</w:t>
                      </w:r>
                    </w:p>
                    <w:p w14:paraId="378422E7" w14:textId="38E3BB6B" w:rsidR="003D495A" w:rsidRDefault="004A5215">
                      <w:r>
                        <w:t>Just a taste of what your child will have the opportunity to do over the coming weeks….</w:t>
                      </w:r>
                    </w:p>
                    <w:p w14:paraId="39DB4AA3" w14:textId="0EE64ECD" w:rsidR="005B0DAF" w:rsidRDefault="00CC41C0" w:rsidP="001E38DE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Climbing and balancing activities.</w:t>
                      </w:r>
                      <w:r w:rsidR="005B0DAF">
                        <w:t xml:space="preserve"> This not only supports gross motor development but also turn taking.</w:t>
                      </w:r>
                    </w:p>
                    <w:p w14:paraId="6446CBA5" w14:textId="77777777" w:rsidR="005B0DAF" w:rsidRDefault="005B0DAF" w:rsidP="001E38DE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Playdough. A great sensory experience which promotes fine motor skills.</w:t>
                      </w:r>
                    </w:p>
                    <w:p w14:paraId="2BE44C93" w14:textId="77777777" w:rsidR="005B0DAF" w:rsidRDefault="005B0DAF" w:rsidP="001E38DE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Talking about our families. This supports children’s sense of identity as well as language skills.</w:t>
                      </w:r>
                    </w:p>
                    <w:p w14:paraId="3AEB15C2" w14:textId="238CBEF0" w:rsidR="00834535" w:rsidRDefault="00050EC4" w:rsidP="001E38DE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Painting with a variety of tools. Another sensory experience which supports mark making skills and creativity.</w:t>
                      </w:r>
                      <w:r w:rsidR="006408A1">
                        <w:t xml:space="preserve"> </w:t>
                      </w:r>
                    </w:p>
                    <w:p w14:paraId="6985B733" w14:textId="1FEB2D3D" w:rsidR="0010198E" w:rsidRDefault="0010198E" w:rsidP="001E38DE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Cooking opportunities. This supports fine motor skills and early science ideas.</w:t>
                      </w:r>
                      <w:r w:rsidR="00FA212B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495A" w:rsidRPr="003D495A">
        <w:rPr>
          <w:sz w:val="36"/>
          <w:szCs w:val="36"/>
        </w:rPr>
        <w:t xml:space="preserve">This term at Busy Bees </w:t>
      </w:r>
    </w:p>
    <w:p w14:paraId="7FD775F2" w14:textId="222755A7" w:rsidR="003B0785" w:rsidRDefault="00FD343F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2DF40" wp14:editId="042EFD4F">
                <wp:simplePos x="0" y="0"/>
                <wp:positionH relativeFrom="column">
                  <wp:posOffset>-371475</wp:posOffset>
                </wp:positionH>
                <wp:positionV relativeFrom="paragraph">
                  <wp:posOffset>348615</wp:posOffset>
                </wp:positionV>
                <wp:extent cx="3467100" cy="3381375"/>
                <wp:effectExtent l="19050" t="19050" r="19050" b="2857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33813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5DAA26" id="Rectangle: Rounded Corners 1" o:spid="_x0000_s1026" style="position:absolute;margin-left:-29.25pt;margin-top:27.45pt;width:273pt;height:26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" fillcolor="#e2efd9 [665]" strokecolor="#00b050" strokeweight="3pt">
                <v:stroke joinstyle="miter"/>
              </v:roundrect>
            </w:pict>
          </mc:Fallback>
        </mc:AlternateContent>
      </w:r>
      <w:r w:rsidR="003B0785">
        <w:rPr>
          <w:sz w:val="36"/>
          <w:szCs w:val="36"/>
        </w:rPr>
        <w:t>Pre-school……</w:t>
      </w:r>
    </w:p>
    <w:p w14:paraId="5ABC715B" w14:textId="68550ED8" w:rsidR="003D495A" w:rsidRDefault="00FD343F">
      <w:pPr>
        <w:rPr>
          <w:sz w:val="36"/>
          <w:szCs w:val="36"/>
        </w:rPr>
      </w:pPr>
      <w:r w:rsidRPr="003D495A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E748B13" wp14:editId="1F79A46A">
                <wp:simplePos x="0" y="0"/>
                <wp:positionH relativeFrom="margin">
                  <wp:posOffset>-66675</wp:posOffset>
                </wp:positionH>
                <wp:positionV relativeFrom="paragraph">
                  <wp:posOffset>88265</wp:posOffset>
                </wp:positionV>
                <wp:extent cx="2876550" cy="30861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64C7B" w14:textId="4AD2A1D8" w:rsidR="003D495A" w:rsidRDefault="003D495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A521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This term our focus is</w:t>
                            </w:r>
                            <w:r w:rsidR="00A52FF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8040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getting to know each other and settling into new routines.</w:t>
                            </w:r>
                          </w:p>
                          <w:p w14:paraId="4146C408" w14:textId="33196927" w:rsidR="003D495A" w:rsidRPr="003D495A" w:rsidRDefault="00A80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Whether your child is new to Busy Bees or here last year, </w:t>
                            </w:r>
                            <w:r w:rsidR="00CC41C0">
                              <w:rPr>
                                <w:sz w:val="24"/>
                                <w:szCs w:val="24"/>
                              </w:rPr>
                              <w:t xml:space="preserve">there are lots of new people to meet and activities to join in with.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Your child’s health and wellbeing will be our top priority as they explore the environment and become familiar with our boundaries </w:t>
                            </w:r>
                            <w:r w:rsidR="00771ACF">
                              <w:rPr>
                                <w:sz w:val="24"/>
                                <w:szCs w:val="24"/>
                              </w:rPr>
                              <w:t>and routines.</w:t>
                            </w:r>
                            <w:r w:rsidR="001E38D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C41C0">
                              <w:rPr>
                                <w:sz w:val="24"/>
                                <w:szCs w:val="24"/>
                              </w:rPr>
                              <w:t>Remember to activate your Tapestry account (emails come directly from Tapestry so check junk folders) so you can keep up to date with what your child has been up to.</w:t>
                            </w:r>
                            <w:r w:rsidR="00AA290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A026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B0DA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F6AFA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A52FF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48B13" id="_x0000_s1027" type="#_x0000_t202" style="position:absolute;margin-left:-5.25pt;margin-top:6.95pt;width:226.5pt;height:24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">
                <v:textbox>
                  <w:txbxContent>
                    <w:p w14:paraId="33D64C7B" w14:textId="4AD2A1D8" w:rsidR="003D495A" w:rsidRDefault="003D495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A5215">
                        <w:rPr>
                          <w:b/>
                          <w:bCs/>
                          <w:sz w:val="28"/>
                          <w:szCs w:val="28"/>
                        </w:rPr>
                        <w:t>This term our focus is</w:t>
                      </w:r>
                      <w:r w:rsidR="00A52FF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A8040E">
                        <w:rPr>
                          <w:b/>
                          <w:bCs/>
                          <w:sz w:val="28"/>
                          <w:szCs w:val="28"/>
                        </w:rPr>
                        <w:t>getting to know each other and settling into new routines.</w:t>
                      </w:r>
                    </w:p>
                    <w:p w14:paraId="4146C408" w14:textId="33196927" w:rsidR="003D495A" w:rsidRPr="003D495A" w:rsidRDefault="00A8040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Whether your child is new to Busy Bees or here last year, </w:t>
                      </w:r>
                      <w:r w:rsidR="00CC41C0">
                        <w:rPr>
                          <w:sz w:val="24"/>
                          <w:szCs w:val="24"/>
                        </w:rPr>
                        <w:t xml:space="preserve">there are lots of new people to meet and activities to join in with. </w:t>
                      </w:r>
                      <w:r>
                        <w:rPr>
                          <w:sz w:val="24"/>
                          <w:szCs w:val="24"/>
                        </w:rPr>
                        <w:t xml:space="preserve">Your child’s health and wellbeing will be our top priority as they explore the environment and become familiar with our boundaries </w:t>
                      </w:r>
                      <w:r w:rsidR="00771ACF">
                        <w:rPr>
                          <w:sz w:val="24"/>
                          <w:szCs w:val="24"/>
                        </w:rPr>
                        <w:t>and routines.</w:t>
                      </w:r>
                      <w:r w:rsidR="001E38D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C41C0">
                        <w:rPr>
                          <w:sz w:val="24"/>
                          <w:szCs w:val="24"/>
                        </w:rPr>
                        <w:t>Remember to activate your Tapestry account (emails come directly from Tapestry so check junk folders) so you can keep up to date with what your child has been up to.</w:t>
                      </w:r>
                      <w:r w:rsidR="00AA290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A026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B0DAF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F6AFA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A52FF5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B0785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BF7582" wp14:editId="0AD5CC57">
                <wp:simplePos x="0" y="0"/>
                <wp:positionH relativeFrom="margin">
                  <wp:posOffset>-238125</wp:posOffset>
                </wp:positionH>
                <wp:positionV relativeFrom="paragraph">
                  <wp:posOffset>5469890</wp:posOffset>
                </wp:positionV>
                <wp:extent cx="6238875" cy="19145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04412B" w14:textId="07C23CEC" w:rsidR="00271FBA" w:rsidRDefault="004A5215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917F1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To support learning at home you might like to…….</w:t>
                            </w:r>
                          </w:p>
                          <w:p w14:paraId="68E4E793" w14:textId="68120F7C" w:rsidR="00271FBA" w:rsidRDefault="00CB404B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Go on a listening walk. What can you hear as you walk around your neighbourhood? Children need to be able to hear the difference between sounds in the environment before they are ready</w:t>
                            </w:r>
                            <w:r w:rsidR="00962E4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to learn phonic sounds.</w:t>
                            </w:r>
                            <w:r w:rsidR="00C57BB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7E8EF4D" w14:textId="5997C993" w:rsidR="00050EC4" w:rsidRPr="005917F1" w:rsidRDefault="00050EC4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Make your own playdough. There are many recipes online, or try 1 cup of water, 1 cup of flour and half a cup of salt with a splash of food colouring. You don’t need fancy playdough </w:t>
                            </w:r>
                            <w:proofErr w:type="gram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cutters,</w:t>
                            </w:r>
                            <w:proofErr w:type="gram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a potato masher or other safe kitchen items are just as much fun.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F7582" id="Text Box 8" o:spid="_x0000_s1028" type="#_x0000_t202" style="position:absolute;margin-left:-18.75pt;margin-top:430.7pt;width:491.25pt;height:150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" fillcolor="white [3201]" strokeweight=".5pt">
                <v:textbox>
                  <w:txbxContent>
                    <w:p w14:paraId="3F04412B" w14:textId="07C23CEC" w:rsidR="00271FBA" w:rsidRDefault="004A5215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5917F1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To support learning at home you might like to…….</w:t>
                      </w:r>
                    </w:p>
                    <w:p w14:paraId="68E4E793" w14:textId="68120F7C" w:rsidR="00271FBA" w:rsidRDefault="00CB404B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Go on a listening walk. What can you hear as you walk around your neighbourhood? Children need to be able to hear the difference between sounds in the environment before they are ready</w:t>
                      </w:r>
                      <w:r w:rsidR="00962E4C">
                        <w:rPr>
                          <w:rFonts w:cstheme="minorHAnsi"/>
                          <w:sz w:val="24"/>
                          <w:szCs w:val="24"/>
                        </w:rPr>
                        <w:t xml:space="preserve"> to learn phonic sounds.</w:t>
                      </w:r>
                      <w:r w:rsidR="00C57BB5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7E8EF4D" w14:textId="5997C993" w:rsidR="00050EC4" w:rsidRPr="005917F1" w:rsidRDefault="00050EC4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Make your own playdough. There are many recipes online, or try 1 cup of water, 1 cup of flour and half a cup of salt with a splash of food colouring. You don’t need fancy playdough </w:t>
                      </w:r>
                      <w:proofErr w:type="gram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cutters,</w:t>
                      </w:r>
                      <w:proofErr w:type="gram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a potato masher or other safe kitchen items are just as much fun.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0785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6B4A94" wp14:editId="0E8DE938">
                <wp:simplePos x="0" y="0"/>
                <wp:positionH relativeFrom="margin">
                  <wp:align>center</wp:align>
                </wp:positionH>
                <wp:positionV relativeFrom="paragraph">
                  <wp:posOffset>5189855</wp:posOffset>
                </wp:positionV>
                <wp:extent cx="6572250" cy="2476500"/>
                <wp:effectExtent l="19050" t="19050" r="19050" b="1905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24765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8CA7FA" id="Rectangle: Rounded Corners 4" o:spid="_x0000_s1026" style="position:absolute;margin-left:0;margin-top:408.65pt;width:517.5pt;height:19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" fillcolor="#fbe4d5 [661]" strokecolor="red" strokeweight="3pt">
                <v:stroke joinstyle="miter"/>
                <w10:wrap anchorx="margin"/>
              </v:roundrect>
            </w:pict>
          </mc:Fallback>
        </mc:AlternateContent>
      </w:r>
    </w:p>
    <w:p w14:paraId="3473FBA2" w14:textId="21C00D28" w:rsidR="003B0785" w:rsidRPr="003B0785" w:rsidRDefault="003B0785" w:rsidP="003B0785">
      <w:pPr>
        <w:rPr>
          <w:sz w:val="36"/>
          <w:szCs w:val="36"/>
        </w:rPr>
      </w:pPr>
    </w:p>
    <w:p w14:paraId="5FC5780B" w14:textId="359B26E6" w:rsidR="003B0785" w:rsidRPr="003B0785" w:rsidRDefault="003B0785" w:rsidP="003B0785">
      <w:pPr>
        <w:rPr>
          <w:sz w:val="36"/>
          <w:szCs w:val="36"/>
        </w:rPr>
      </w:pPr>
    </w:p>
    <w:p w14:paraId="1C30046C" w14:textId="792665EB" w:rsidR="003B0785" w:rsidRPr="003B0785" w:rsidRDefault="003B0785" w:rsidP="003B0785">
      <w:pPr>
        <w:rPr>
          <w:sz w:val="36"/>
          <w:szCs w:val="36"/>
        </w:rPr>
      </w:pPr>
    </w:p>
    <w:p w14:paraId="5120DB89" w14:textId="7492F7A6" w:rsidR="003B0785" w:rsidRPr="003B0785" w:rsidRDefault="003B0785" w:rsidP="003B0785">
      <w:pPr>
        <w:rPr>
          <w:sz w:val="36"/>
          <w:szCs w:val="36"/>
        </w:rPr>
      </w:pPr>
    </w:p>
    <w:p w14:paraId="45339630" w14:textId="67158514" w:rsidR="003B0785" w:rsidRPr="003B0785" w:rsidRDefault="003B0785" w:rsidP="003B0785">
      <w:pPr>
        <w:rPr>
          <w:sz w:val="36"/>
          <w:szCs w:val="36"/>
        </w:rPr>
      </w:pPr>
    </w:p>
    <w:p w14:paraId="3F9F41B5" w14:textId="5BA896BE" w:rsidR="003B0785" w:rsidRPr="003B0785" w:rsidRDefault="003B0785" w:rsidP="003B0785">
      <w:pPr>
        <w:rPr>
          <w:sz w:val="36"/>
          <w:szCs w:val="36"/>
        </w:rPr>
      </w:pPr>
    </w:p>
    <w:p w14:paraId="6DABD6A1" w14:textId="7455D5FF" w:rsidR="003B0785" w:rsidRPr="003B0785" w:rsidRDefault="003B0785" w:rsidP="003B0785">
      <w:pPr>
        <w:rPr>
          <w:sz w:val="36"/>
          <w:szCs w:val="36"/>
        </w:rPr>
      </w:pPr>
    </w:p>
    <w:p w14:paraId="1BFF8D0D" w14:textId="749383F8" w:rsidR="003B0785" w:rsidRPr="003B0785" w:rsidRDefault="00FD343F" w:rsidP="003B0785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B62E36" wp14:editId="2F070B90">
                <wp:simplePos x="0" y="0"/>
                <wp:positionH relativeFrom="column">
                  <wp:posOffset>-381000</wp:posOffset>
                </wp:positionH>
                <wp:positionV relativeFrom="paragraph">
                  <wp:posOffset>200025</wp:posOffset>
                </wp:positionV>
                <wp:extent cx="3343275" cy="1657350"/>
                <wp:effectExtent l="19050" t="19050" r="28575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16573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F5C8C9" id="Rectangle: Rounded Corners 2" o:spid="_x0000_s1026" style="position:absolute;margin-left:-30pt;margin-top:15.75pt;width:263.25pt;height:13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" fillcolor="#deeaf6 [664]" strokecolor="#1f3763 [1604]" strokeweight="3pt">
                <v:stroke joinstyle="miter"/>
              </v:roundrect>
            </w:pict>
          </mc:Fallback>
        </mc:AlternateContent>
      </w:r>
      <w:r w:rsidR="00F741F8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44EF86" wp14:editId="79F4CCD4">
                <wp:simplePos x="0" y="0"/>
                <wp:positionH relativeFrom="column">
                  <wp:posOffset>-190500</wp:posOffset>
                </wp:positionH>
                <wp:positionV relativeFrom="paragraph">
                  <wp:posOffset>257175</wp:posOffset>
                </wp:positionV>
                <wp:extent cx="2981325" cy="141922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73BF78" w14:textId="04954119" w:rsidR="003D495A" w:rsidRPr="0074000F" w:rsidRDefault="00771AC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Skills </w:t>
                            </w:r>
                            <w:r w:rsidR="003D495A" w:rsidRPr="004A521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we are promoting</w:t>
                            </w:r>
                            <w:proofErr w:type="gramStart"/>
                            <w:r w:rsidR="003D495A" w:rsidRPr="004A521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…..</w:t>
                            </w:r>
                            <w:proofErr w:type="gramEnd"/>
                            <w:r w:rsidR="0074000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AD9BCAA" w14:textId="577E4C53" w:rsidR="00CB404B" w:rsidRDefault="00771AC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Washing our hands! </w:t>
                            </w:r>
                            <w:r w:rsidR="00C57BB5">
                              <w:rPr>
                                <w:sz w:val="24"/>
                                <w:szCs w:val="24"/>
                              </w:rPr>
                              <w:t xml:space="preserve">Twisting on the tap, pressing the soap dispenser, rubbing, rinsing and drying all </w:t>
                            </w:r>
                            <w:r w:rsidR="00F57053">
                              <w:rPr>
                                <w:sz w:val="24"/>
                                <w:szCs w:val="24"/>
                              </w:rPr>
                              <w:t xml:space="preserve">require good co-ordination. </w:t>
                            </w:r>
                            <w:r w:rsidR="00F741F8">
                              <w:rPr>
                                <w:sz w:val="24"/>
                                <w:szCs w:val="24"/>
                              </w:rPr>
                              <w:t>More important than ever that children learn this important skill.</w:t>
                            </w:r>
                            <w:r w:rsidR="00C57BB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0EDF792" w14:textId="032A5A60" w:rsidR="0074000F" w:rsidRPr="0074000F" w:rsidRDefault="00D123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4EF86" id="Text Box 7" o:spid="_x0000_s1029" type="#_x0000_t202" style="position:absolute;margin-left:-15pt;margin-top:20.25pt;width:234.75pt;height:11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" fillcolor="white [3201]" strokeweight=".5pt">
                <v:textbox>
                  <w:txbxContent>
                    <w:p w14:paraId="7C73BF78" w14:textId="04954119" w:rsidR="003D495A" w:rsidRPr="0074000F" w:rsidRDefault="00771AC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Skills </w:t>
                      </w:r>
                      <w:r w:rsidR="003D495A" w:rsidRPr="004A5215">
                        <w:rPr>
                          <w:b/>
                          <w:bCs/>
                          <w:sz w:val="28"/>
                          <w:szCs w:val="28"/>
                        </w:rPr>
                        <w:t>we are promoting</w:t>
                      </w:r>
                      <w:proofErr w:type="gramStart"/>
                      <w:r w:rsidR="003D495A" w:rsidRPr="004A5215">
                        <w:rPr>
                          <w:b/>
                          <w:bCs/>
                          <w:sz w:val="28"/>
                          <w:szCs w:val="28"/>
                        </w:rPr>
                        <w:t>…..</w:t>
                      </w:r>
                      <w:proofErr w:type="gramEnd"/>
                      <w:r w:rsidR="0074000F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AD9BCAA" w14:textId="577E4C53" w:rsidR="00CB404B" w:rsidRDefault="00771AC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Washing our hands! </w:t>
                      </w:r>
                      <w:r w:rsidR="00C57BB5">
                        <w:rPr>
                          <w:sz w:val="24"/>
                          <w:szCs w:val="24"/>
                        </w:rPr>
                        <w:t xml:space="preserve">Twisting on the tap, pressing the soap dispenser, rubbing, rinsing and drying all </w:t>
                      </w:r>
                      <w:r w:rsidR="00F57053">
                        <w:rPr>
                          <w:sz w:val="24"/>
                          <w:szCs w:val="24"/>
                        </w:rPr>
                        <w:t xml:space="preserve">require good co-ordination. </w:t>
                      </w:r>
                      <w:r w:rsidR="00F741F8">
                        <w:rPr>
                          <w:sz w:val="24"/>
                          <w:szCs w:val="24"/>
                        </w:rPr>
                        <w:t>More important than ever that children learn this important skill.</w:t>
                      </w:r>
                      <w:r w:rsidR="00C57BB5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70EDF792" w14:textId="032A5A60" w:rsidR="0074000F" w:rsidRPr="0074000F" w:rsidRDefault="00D123B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96CCF4B" w14:textId="273138FD" w:rsidR="003B0785" w:rsidRPr="003B0785" w:rsidRDefault="003B0785" w:rsidP="003B0785">
      <w:pPr>
        <w:rPr>
          <w:sz w:val="36"/>
          <w:szCs w:val="36"/>
        </w:rPr>
      </w:pPr>
    </w:p>
    <w:p w14:paraId="2949F15F" w14:textId="14BD7FC3" w:rsidR="003B0785" w:rsidRPr="003B0785" w:rsidRDefault="003B0785" w:rsidP="003B0785">
      <w:pPr>
        <w:rPr>
          <w:sz w:val="36"/>
          <w:szCs w:val="36"/>
        </w:rPr>
      </w:pPr>
    </w:p>
    <w:p w14:paraId="44DB22CC" w14:textId="25D2C67A" w:rsidR="003B0785" w:rsidRPr="003B0785" w:rsidRDefault="003B0785" w:rsidP="003B0785">
      <w:pPr>
        <w:rPr>
          <w:sz w:val="36"/>
          <w:szCs w:val="36"/>
        </w:rPr>
      </w:pPr>
    </w:p>
    <w:p w14:paraId="2214EC0C" w14:textId="17B044E7" w:rsidR="003B0785" w:rsidRPr="003B0785" w:rsidRDefault="003B0785" w:rsidP="003B0785">
      <w:pPr>
        <w:rPr>
          <w:sz w:val="36"/>
          <w:szCs w:val="36"/>
        </w:rPr>
      </w:pPr>
    </w:p>
    <w:p w14:paraId="605022C4" w14:textId="7D5292AA" w:rsidR="003B0785" w:rsidRPr="003B0785" w:rsidRDefault="003B0785" w:rsidP="003B0785">
      <w:pPr>
        <w:rPr>
          <w:sz w:val="36"/>
          <w:szCs w:val="36"/>
        </w:rPr>
      </w:pPr>
    </w:p>
    <w:p w14:paraId="63D17F50" w14:textId="770E0E21" w:rsidR="003B0785" w:rsidRPr="003B0785" w:rsidRDefault="003B0785" w:rsidP="003B0785">
      <w:pPr>
        <w:rPr>
          <w:sz w:val="36"/>
          <w:szCs w:val="36"/>
        </w:rPr>
      </w:pPr>
    </w:p>
    <w:p w14:paraId="714101AB" w14:textId="65E9FCB9" w:rsidR="003B0785" w:rsidRPr="003B0785" w:rsidRDefault="003B0785" w:rsidP="003B0785">
      <w:pPr>
        <w:rPr>
          <w:sz w:val="36"/>
          <w:szCs w:val="36"/>
        </w:rPr>
      </w:pPr>
    </w:p>
    <w:p w14:paraId="5C912BEF" w14:textId="484F4AC9" w:rsidR="003B0785" w:rsidRPr="003B0785" w:rsidRDefault="003B0785" w:rsidP="003B0785">
      <w:pPr>
        <w:rPr>
          <w:sz w:val="36"/>
          <w:szCs w:val="36"/>
        </w:rPr>
      </w:pPr>
    </w:p>
    <w:p w14:paraId="24F4EE7E" w14:textId="636E19B5" w:rsidR="003B0785" w:rsidRPr="003B0785" w:rsidRDefault="003B0785" w:rsidP="003B0785">
      <w:pPr>
        <w:rPr>
          <w:sz w:val="36"/>
          <w:szCs w:val="36"/>
        </w:rPr>
      </w:pPr>
    </w:p>
    <w:p w14:paraId="0265EAFD" w14:textId="501FD4BC" w:rsidR="003B0785" w:rsidRPr="003B0785" w:rsidRDefault="003B0785" w:rsidP="003B0785">
      <w:pPr>
        <w:tabs>
          <w:tab w:val="left" w:pos="5205"/>
        </w:tabs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8D4BBF" wp14:editId="529096C7">
                <wp:simplePos x="0" y="0"/>
                <wp:positionH relativeFrom="column">
                  <wp:posOffset>-447675</wp:posOffset>
                </wp:positionH>
                <wp:positionV relativeFrom="paragraph">
                  <wp:posOffset>607695</wp:posOffset>
                </wp:positionV>
                <wp:extent cx="6677025" cy="97155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16C0D5" w14:textId="39079206" w:rsidR="003D495A" w:rsidRDefault="00905D33">
                            <w:r>
                              <w:t xml:space="preserve">For more information about our curriculum, the EYFS and how you can help your child at home please visit our website </w:t>
                            </w:r>
                            <w:hyperlink r:id="rId6" w:history="1">
                              <w:r w:rsidRPr="002813D5">
                                <w:rPr>
                                  <w:rStyle w:val="Hyperlink"/>
                                </w:rPr>
                                <w:t>www.busybeespreschool.org.uk</w:t>
                              </w:r>
                            </w:hyperlink>
                            <w:r>
                              <w:t xml:space="preserve"> or </w:t>
                            </w:r>
                            <w:hyperlink r:id="rId7" w:history="1">
                              <w:r w:rsidRPr="002813D5">
                                <w:rPr>
                                  <w:rStyle w:val="Hyperlink"/>
                                </w:rPr>
                                <w:t>www.foundationyears.org.uk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7279D508" w14:textId="5C2B9764" w:rsidR="00905D33" w:rsidRDefault="00905D33">
                            <w:r>
                              <w:t xml:space="preserve">We love hearing all about your learning at home. You can email photos to </w:t>
                            </w:r>
                            <w:hyperlink r:id="rId8" w:history="1">
                              <w:r w:rsidRPr="002813D5">
                                <w:rPr>
                                  <w:rStyle w:val="Hyperlink"/>
                                </w:rPr>
                                <w:t>enquiries@busybeespreschool.org.uk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8D4BBF" id="Text Box 9" o:spid="_x0000_s1030" type="#_x0000_t202" style="position:absolute;margin-left:-35.25pt;margin-top:47.85pt;width:525.75pt;height:76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" fillcolor="white [3201]" strokeweight=".5pt">
                <v:textbox>
                  <w:txbxContent>
                    <w:p w14:paraId="6716C0D5" w14:textId="39079206" w:rsidR="003D495A" w:rsidRDefault="00905D33">
                      <w:r>
                        <w:t xml:space="preserve">For more information about our curriculum, the EYFS and how you can help your child at home please visit our website </w:t>
                      </w:r>
                      <w:hyperlink r:id="rId9" w:history="1">
                        <w:r w:rsidRPr="002813D5">
                          <w:rPr>
                            <w:rStyle w:val="Hyperlink"/>
                          </w:rPr>
                          <w:t>www.busybeespreschool.org.uk</w:t>
                        </w:r>
                      </w:hyperlink>
                      <w:r>
                        <w:t xml:space="preserve"> or </w:t>
                      </w:r>
                      <w:hyperlink r:id="rId10" w:history="1">
                        <w:r w:rsidRPr="002813D5">
                          <w:rPr>
                            <w:rStyle w:val="Hyperlink"/>
                          </w:rPr>
                          <w:t>www.foundationyears.org.uk</w:t>
                        </w:r>
                      </w:hyperlink>
                      <w:r>
                        <w:t xml:space="preserve"> </w:t>
                      </w:r>
                    </w:p>
                    <w:p w14:paraId="7279D508" w14:textId="5C2B9764" w:rsidR="00905D33" w:rsidRDefault="00905D33">
                      <w:r>
                        <w:t xml:space="preserve">We love hearing all about your learning at home. You can email photos to </w:t>
                      </w:r>
                      <w:hyperlink r:id="rId11" w:history="1">
                        <w:r w:rsidRPr="002813D5">
                          <w:rPr>
                            <w:rStyle w:val="Hyperlink"/>
                          </w:rPr>
                          <w:t>enquiries@busybeespreschool.org.uk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A4B4C">
        <w:rPr>
          <w:sz w:val="36"/>
          <w:szCs w:val="36"/>
        </w:rPr>
        <w:t xml:space="preserve"> </w:t>
      </w:r>
    </w:p>
    <w:sectPr w:rsidR="003B0785" w:rsidRPr="003B0785" w:rsidSect="003D495A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B1057"/>
    <w:multiLevelType w:val="hybridMultilevel"/>
    <w:tmpl w:val="E21AB9AC"/>
    <w:lvl w:ilvl="0" w:tplc="96EC731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FC344E"/>
    <w:multiLevelType w:val="hybridMultilevel"/>
    <w:tmpl w:val="0AFA7E1A"/>
    <w:lvl w:ilvl="0" w:tplc="B616EC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95A"/>
    <w:rsid w:val="000134F6"/>
    <w:rsid w:val="00046A48"/>
    <w:rsid w:val="00050EC4"/>
    <w:rsid w:val="00051782"/>
    <w:rsid w:val="0010198E"/>
    <w:rsid w:val="001E38DE"/>
    <w:rsid w:val="001E7D4D"/>
    <w:rsid w:val="00271FBA"/>
    <w:rsid w:val="00367CE3"/>
    <w:rsid w:val="00396073"/>
    <w:rsid w:val="003B0785"/>
    <w:rsid w:val="003D495A"/>
    <w:rsid w:val="003D4ED2"/>
    <w:rsid w:val="004A5215"/>
    <w:rsid w:val="004B3697"/>
    <w:rsid w:val="005917F1"/>
    <w:rsid w:val="005B0DAF"/>
    <w:rsid w:val="005C1ADB"/>
    <w:rsid w:val="006408A1"/>
    <w:rsid w:val="0073079D"/>
    <w:rsid w:val="0074000F"/>
    <w:rsid w:val="00753BF6"/>
    <w:rsid w:val="00771ACF"/>
    <w:rsid w:val="007A4B4C"/>
    <w:rsid w:val="007B73D8"/>
    <w:rsid w:val="008133A7"/>
    <w:rsid w:val="008164F6"/>
    <w:rsid w:val="00834535"/>
    <w:rsid w:val="00905D33"/>
    <w:rsid w:val="0095373D"/>
    <w:rsid w:val="00962E4C"/>
    <w:rsid w:val="00971E13"/>
    <w:rsid w:val="00A41BC3"/>
    <w:rsid w:val="00A52FF5"/>
    <w:rsid w:val="00A8040E"/>
    <w:rsid w:val="00A97B9C"/>
    <w:rsid w:val="00AA2900"/>
    <w:rsid w:val="00B51938"/>
    <w:rsid w:val="00B666F4"/>
    <w:rsid w:val="00BB5F50"/>
    <w:rsid w:val="00C57BB5"/>
    <w:rsid w:val="00C60437"/>
    <w:rsid w:val="00CB404B"/>
    <w:rsid w:val="00CB73FC"/>
    <w:rsid w:val="00CC41C0"/>
    <w:rsid w:val="00CF48B7"/>
    <w:rsid w:val="00D123B9"/>
    <w:rsid w:val="00DA026E"/>
    <w:rsid w:val="00DA2A01"/>
    <w:rsid w:val="00DA4D22"/>
    <w:rsid w:val="00E16720"/>
    <w:rsid w:val="00E1728D"/>
    <w:rsid w:val="00EB2982"/>
    <w:rsid w:val="00F023FB"/>
    <w:rsid w:val="00F57053"/>
    <w:rsid w:val="00F7046F"/>
    <w:rsid w:val="00F741F8"/>
    <w:rsid w:val="00FA212B"/>
    <w:rsid w:val="00FD343F"/>
    <w:rsid w:val="00FF20B6"/>
    <w:rsid w:val="00FF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C22B1"/>
  <w15:chartTrackingRefBased/>
  <w15:docId w15:val="{9FAAB6B3-97AF-4024-A187-56511E2F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E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5D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busybeespreschool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oundationyears.org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ybeespreschool.org.uk" TargetMode="External"/><Relationship Id="rId11" Type="http://schemas.openxmlformats.org/officeDocument/2006/relationships/hyperlink" Target="mailto:enquiries@busybeespreschool.org.uk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foundationyears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sybeespreschoo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Thompson</dc:creator>
  <cp:keywords/>
  <dc:description/>
  <cp:lastModifiedBy>Emma Thompson</cp:lastModifiedBy>
  <cp:revision>4</cp:revision>
  <cp:lastPrinted>2021-09-13T11:07:00Z</cp:lastPrinted>
  <dcterms:created xsi:type="dcterms:W3CDTF">2021-09-13T10:36:00Z</dcterms:created>
  <dcterms:modified xsi:type="dcterms:W3CDTF">2021-09-13T12:49:00Z</dcterms:modified>
</cp:coreProperties>
</file>