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1C41" w14:textId="77777777" w:rsidR="000D2275" w:rsidRPr="008D60D7" w:rsidRDefault="000D2275" w:rsidP="00AD1C72">
      <w:pPr>
        <w:pStyle w:val="Heading1"/>
        <w:rPr>
          <w:sz w:val="40"/>
          <w:szCs w:val="40"/>
          <w:lang w:val="en-US"/>
        </w:rPr>
      </w:pPr>
      <w:r w:rsidRPr="008D60D7">
        <w:rPr>
          <w:sz w:val="40"/>
          <w:szCs w:val="40"/>
          <w:lang w:val="en-US"/>
        </w:rPr>
        <w:t>Busy Bees Preschool</w:t>
      </w:r>
    </w:p>
    <w:p w14:paraId="6503C300" w14:textId="5E4DC4C8" w:rsidR="00E07DCC" w:rsidRPr="00AD1C72" w:rsidRDefault="00E07DCC" w:rsidP="00AD1C72">
      <w:pPr>
        <w:pStyle w:val="Heading1"/>
        <w:rPr>
          <w:lang w:val="en-US"/>
        </w:rPr>
      </w:pPr>
      <w:r w:rsidRPr="00AD1C72">
        <w:rPr>
          <w:lang w:val="en-US"/>
        </w:rPr>
        <w:t>Term Dates</w:t>
      </w:r>
      <w:r w:rsidR="008A2D9D" w:rsidRPr="00AD1C72">
        <w:rPr>
          <w:lang w:val="en-US"/>
        </w:rPr>
        <w:t xml:space="preserve">; </w:t>
      </w:r>
      <w:r w:rsidR="00081F78" w:rsidRPr="00AD1C72">
        <w:rPr>
          <w:lang w:val="en-US"/>
        </w:rPr>
        <w:t xml:space="preserve">September </w:t>
      </w:r>
      <w:r w:rsidR="00A17D91" w:rsidRPr="00AD1C72">
        <w:rPr>
          <w:lang w:val="en-US"/>
        </w:rPr>
        <w:t>20</w:t>
      </w:r>
      <w:r w:rsidR="008D60D7">
        <w:rPr>
          <w:lang w:val="en-US"/>
        </w:rPr>
        <w:t>20</w:t>
      </w:r>
      <w:r w:rsidR="00A17D91" w:rsidRPr="00AD1C72">
        <w:rPr>
          <w:lang w:val="en-US"/>
        </w:rPr>
        <w:t>-</w:t>
      </w:r>
      <w:r w:rsidR="00081F78" w:rsidRPr="00AD1C72">
        <w:rPr>
          <w:lang w:val="en-US"/>
        </w:rPr>
        <w:t xml:space="preserve">July </w:t>
      </w:r>
      <w:r w:rsidR="00AD1C72" w:rsidRPr="00AD1C72">
        <w:rPr>
          <w:lang w:val="en-US"/>
        </w:rPr>
        <w:t>202</w:t>
      </w:r>
      <w:r w:rsidR="008D60D7">
        <w:rPr>
          <w:lang w:val="en-US"/>
        </w:rPr>
        <w:t>1</w:t>
      </w:r>
    </w:p>
    <w:p w14:paraId="5C5CCB96" w14:textId="77777777" w:rsidR="008C546A" w:rsidRDefault="008C546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10065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02"/>
        <w:gridCol w:w="8363"/>
      </w:tblGrid>
      <w:tr w:rsidR="00E07DCC" w:rsidRPr="00A17D91" w14:paraId="0D53B195" w14:textId="77777777" w:rsidTr="0026267E">
        <w:trPr>
          <w:trHeight w:val="1381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FB2B9B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Term 1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4CBA6" w14:textId="22DDFEFB" w:rsidR="00E07DCC" w:rsidRPr="0051501B" w:rsidRDefault="002F5B5C" w:rsidP="0026267E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Wednesday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2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nd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September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0D2275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–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5F2BFD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Friday 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6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1D5F16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October</w:t>
            </w:r>
          </w:p>
          <w:p w14:paraId="7CC58055" w14:textId="77777777" w:rsidR="00A17D91" w:rsidRPr="0051501B" w:rsidRDefault="00A17D9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3FD945B3" w14:textId="77777777" w:rsidR="00E07DCC" w:rsidRPr="0051501B" w:rsidRDefault="00522937" w:rsidP="0052293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Half term c</w:t>
            </w:r>
            <w:r w:rsidR="00A17D91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losed;</w:t>
            </w:r>
            <w:r w:rsidR="00E07DCC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closed 2 weeks</w:t>
            </w:r>
            <w:r w:rsidR="00A17D91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</w:t>
            </w:r>
          </w:p>
        </w:tc>
      </w:tr>
      <w:tr w:rsidR="00E07DCC" w:rsidRPr="00A17D91" w14:paraId="364FD9BF" w14:textId="77777777" w:rsidTr="0055526E">
        <w:trPr>
          <w:trHeight w:val="988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D05487" w14:textId="77777777" w:rsidR="00E07DCC" w:rsidRPr="0051501B" w:rsidRDefault="00884E1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2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7B01B" w14:textId="77DFCEF2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Monday 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nd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November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- Friday 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18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December</w:t>
            </w:r>
          </w:p>
          <w:p w14:paraId="4E3BFFAF" w14:textId="77777777" w:rsidR="00A17D91" w:rsidRPr="0051501B" w:rsidRDefault="00A17D9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6ECCAA6C" w14:textId="77777777" w:rsidR="00E07DCC" w:rsidRPr="0051501B" w:rsidRDefault="00522937" w:rsidP="0095515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Christmas holidays</w:t>
            </w:r>
            <w:r w:rsidR="00A17D91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closed; 2 weeks</w:t>
            </w:r>
          </w:p>
          <w:p w14:paraId="3CB2E6DF" w14:textId="77777777" w:rsidR="00FD0B19" w:rsidRPr="0051501B" w:rsidRDefault="00FD0B19" w:rsidP="0095515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</w:p>
        </w:tc>
      </w:tr>
      <w:tr w:rsidR="00E07DCC" w:rsidRPr="00A17D91" w14:paraId="73064C4A" w14:textId="77777777" w:rsidTr="0055526E">
        <w:trPr>
          <w:trHeight w:val="1222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613AF8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019FB" w14:textId="0D216E2C" w:rsidR="00E07DCC" w:rsidRPr="0051501B" w:rsidRDefault="000118CD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Monday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4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January- Friday 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February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</w:p>
          <w:p w14:paraId="73917C82" w14:textId="77777777" w:rsidR="009132B9" w:rsidRPr="0051501B" w:rsidRDefault="009132B9" w:rsidP="009132B9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2F628EA0" w14:textId="77777777" w:rsidR="00E07DCC" w:rsidRPr="0051501B" w:rsidRDefault="00522937" w:rsidP="00522937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Half term c</w:t>
            </w:r>
            <w:r w:rsidR="009132B9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losed;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1 week</w:t>
            </w:r>
          </w:p>
        </w:tc>
      </w:tr>
      <w:tr w:rsidR="00E07DCC" w:rsidRPr="007E51F6" w14:paraId="55689420" w14:textId="77777777" w:rsidTr="000D2275">
        <w:trPr>
          <w:trHeight w:val="37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A9AD9D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64E42" w14:textId="0FB8C908" w:rsidR="00734166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Monday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22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nd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February-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Thursday 1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st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April </w:t>
            </w:r>
          </w:p>
          <w:p w14:paraId="68A4F4DE" w14:textId="77777777" w:rsidR="00FD0B19" w:rsidRPr="0051501B" w:rsidRDefault="00FD0B19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1B52E003" w14:textId="77777777" w:rsidR="00E07DCC" w:rsidRPr="0051501B" w:rsidRDefault="00522937" w:rsidP="007E51F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Easter holidays </w:t>
            </w:r>
            <w:r w:rsidR="009132B9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Closed;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2</w:t>
            </w:r>
            <w:r w:rsidR="003B04C6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weeks</w:t>
            </w:r>
          </w:p>
        </w:tc>
      </w:tr>
      <w:tr w:rsidR="00E07DCC" w:rsidRPr="00A17D91" w14:paraId="67693718" w14:textId="77777777" w:rsidTr="0055526E">
        <w:trPr>
          <w:trHeight w:val="1717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0782F1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5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1FEF" w14:textId="16939C54" w:rsidR="00E07DCC" w:rsidRPr="0051501B" w:rsidRDefault="006A037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Monday 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19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A941BF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9132B9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April</w:t>
            </w:r>
            <w:r w:rsidR="00FD0B19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-</w:t>
            </w:r>
            <w:r w:rsidR="00FD0B19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Friday 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28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9132B9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May</w:t>
            </w:r>
          </w:p>
          <w:p w14:paraId="34D0D922" w14:textId="77777777" w:rsidR="009132B9" w:rsidRPr="0051501B" w:rsidRDefault="009132B9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4B26C7DD" w14:textId="550A2B05" w:rsidR="0018045A" w:rsidRPr="0051501B" w:rsidRDefault="00487D5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color w:val="FF0000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 xml:space="preserve">May </w:t>
            </w:r>
            <w:r w:rsidR="0018045A"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 xml:space="preserve">Bank Holiday </w:t>
            </w:r>
            <w:r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 xml:space="preserve">Friday </w:t>
            </w:r>
            <w:r w:rsidR="002F5B5C"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>3</w:t>
            </w:r>
            <w:r w:rsidR="002F5B5C"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vertAlign w:val="superscript"/>
                <w:lang w:val="en-US"/>
              </w:rPr>
              <w:t>rd</w:t>
            </w:r>
            <w:r w:rsidR="002F5B5C"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>May</w:t>
            </w:r>
          </w:p>
          <w:p w14:paraId="29CE534F" w14:textId="77777777" w:rsidR="00FD0B19" w:rsidRPr="0051501B" w:rsidRDefault="00FD0B1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  <w:lang w:val="en-US"/>
              </w:rPr>
            </w:pPr>
          </w:p>
          <w:p w14:paraId="309F3962" w14:textId="4A8605DA" w:rsidR="00E07DCC" w:rsidRPr="003E5367" w:rsidRDefault="00522937" w:rsidP="003E536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Half term holiday cl</w:t>
            </w:r>
            <w:r w:rsidR="009132B9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osed;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I week</w:t>
            </w:r>
          </w:p>
        </w:tc>
      </w:tr>
      <w:tr w:rsidR="00E07DCC" w:rsidRPr="00A17D91" w14:paraId="54A3694D" w14:textId="77777777" w:rsidTr="000D2275">
        <w:trPr>
          <w:trHeight w:val="37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739365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D4DC9" w14:textId="535E3249" w:rsidR="00E07DCC" w:rsidRPr="0051501B" w:rsidRDefault="007866BE" w:rsidP="0051501B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Monday</w:t>
            </w:r>
            <w:r w:rsidR="007E51F6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7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J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une</w:t>
            </w:r>
            <w:r w:rsidR="00734166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-</w:t>
            </w:r>
            <w:r w:rsidR="003E37A5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Friday 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6</w:t>
            </w:r>
            <w:r w:rsidR="00884E16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734166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July</w:t>
            </w:r>
          </w:p>
          <w:p w14:paraId="5FBBEC57" w14:textId="77777777" w:rsidR="008D60D7" w:rsidRPr="0051501B" w:rsidRDefault="008D60D7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4E4E22C9" w14:textId="77777777" w:rsidR="006A0370" w:rsidRPr="0051501B" w:rsidRDefault="006A037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color w:val="FF0000"/>
                <w:sz w:val="32"/>
                <w:szCs w:val="32"/>
                <w:lang w:val="en-US"/>
              </w:rPr>
              <w:t>Summer holidays</w:t>
            </w:r>
          </w:p>
          <w:p w14:paraId="6556F936" w14:textId="77777777" w:rsidR="003E37A5" w:rsidRPr="0051501B" w:rsidRDefault="003E37A5" w:rsidP="0051501B">
            <w:pPr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</w:tc>
      </w:tr>
    </w:tbl>
    <w:p w14:paraId="1C0BA344" w14:textId="77777777" w:rsidR="0055526E" w:rsidRPr="00F56C60" w:rsidRDefault="0055526E" w:rsidP="00F56C60">
      <w:pPr>
        <w:rPr>
          <w:rFonts w:asciiTheme="minorHAnsi" w:hAnsiTheme="minorHAnsi" w:cstheme="minorHAnsi"/>
          <w:iCs/>
          <w:sz w:val="28"/>
          <w:szCs w:val="28"/>
          <w:lang w:val="en-US"/>
        </w:rPr>
      </w:pPr>
    </w:p>
    <w:p w14:paraId="05831796" w14:textId="1813C980" w:rsidR="006A0370" w:rsidRPr="003E5367" w:rsidRDefault="00E07DCC">
      <w:pPr>
        <w:jc w:val="center"/>
        <w:rPr>
          <w:rFonts w:asciiTheme="minorHAnsi" w:hAnsiTheme="minorHAnsi" w:cstheme="minorHAnsi"/>
          <w:iCs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sz w:val="32"/>
          <w:szCs w:val="36"/>
          <w:lang w:val="en-US"/>
        </w:rPr>
        <w:t>These dates are</w:t>
      </w:r>
      <w:r w:rsidR="0051501B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generally </w:t>
      </w:r>
      <w:r w:rsidR="00B5778A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in line with</w:t>
      </w:r>
      <w:r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</w:t>
      </w:r>
      <w:r w:rsidR="006A0370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Wiltshire Schools term dates.</w:t>
      </w:r>
    </w:p>
    <w:p w14:paraId="112C8B98" w14:textId="77777777" w:rsidR="0055526E" w:rsidRPr="003E5367" w:rsidRDefault="0055526E">
      <w:pPr>
        <w:jc w:val="center"/>
        <w:rPr>
          <w:rFonts w:asciiTheme="minorHAnsi" w:hAnsiTheme="minorHAnsi" w:cstheme="minorHAnsi"/>
          <w:iCs/>
          <w:sz w:val="32"/>
          <w:szCs w:val="36"/>
          <w:lang w:val="en-US"/>
        </w:rPr>
      </w:pPr>
    </w:p>
    <w:p w14:paraId="4513F057" w14:textId="5537B66A" w:rsidR="008D60D7" w:rsidRPr="003E5367" w:rsidRDefault="0055526E" w:rsidP="00081F78">
      <w:pPr>
        <w:ind w:hanging="567"/>
        <w:jc w:val="center"/>
        <w:rPr>
          <w:rFonts w:asciiTheme="minorHAnsi" w:hAnsiTheme="minorHAnsi" w:cstheme="minorHAnsi"/>
          <w:iCs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</w:t>
      </w:r>
      <w:r w:rsidR="001F065E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Busy Bees </w:t>
      </w:r>
      <w:r w:rsidR="008D60D7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Preschool </w:t>
      </w:r>
      <w:r w:rsidR="001F065E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is open for</w:t>
      </w:r>
      <w:r w:rsidR="00E07DCC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38 weeks per year </w:t>
      </w:r>
      <w:r w:rsidR="003E5367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for</w:t>
      </w:r>
      <w:r w:rsidR="00E07DCC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parents to a</w:t>
      </w:r>
      <w:r w:rsidR="000D2275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ccess </w:t>
      </w:r>
    </w:p>
    <w:p w14:paraId="4DE70695" w14:textId="129B5596" w:rsidR="0051501B" w:rsidRPr="003E5367" w:rsidRDefault="000D2275" w:rsidP="003E5367">
      <w:pPr>
        <w:spacing w:line="360" w:lineRule="auto"/>
        <w:ind w:hanging="567"/>
        <w:jc w:val="center"/>
        <w:rPr>
          <w:rFonts w:asciiTheme="minorHAnsi" w:hAnsiTheme="minorHAnsi" w:cstheme="minorHAnsi"/>
          <w:iCs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sz w:val="32"/>
          <w:szCs w:val="36"/>
          <w:lang w:val="en-US"/>
        </w:rPr>
        <w:t>Free Entitlement Funding</w:t>
      </w:r>
      <w:r w:rsidR="00D823C0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; this runs from April-March.</w:t>
      </w:r>
    </w:p>
    <w:p w14:paraId="32F45620" w14:textId="05852DDD" w:rsidR="0051501B" w:rsidRDefault="0051501B" w:rsidP="0051501B">
      <w:pPr>
        <w:jc w:val="center"/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>The Pre-School reserves the right to change these dates if required- not</w:t>
      </w:r>
      <w:r w:rsid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 xml:space="preserve">ice </w:t>
      </w:r>
      <w:r w:rsidRP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 xml:space="preserve">will </w:t>
      </w:r>
      <w:r w:rsid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 xml:space="preserve">be </w:t>
      </w:r>
      <w:r w:rsidRP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 xml:space="preserve">given. </w:t>
      </w:r>
    </w:p>
    <w:p w14:paraId="613D34CD" w14:textId="77777777" w:rsidR="003E5367" w:rsidRPr="003E5367" w:rsidRDefault="003E5367" w:rsidP="0051501B">
      <w:pPr>
        <w:jc w:val="center"/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</w:pPr>
    </w:p>
    <w:p w14:paraId="0DC48DE2" w14:textId="0562C832" w:rsidR="0051501B" w:rsidRPr="003E5367" w:rsidRDefault="0051501B" w:rsidP="0051501B">
      <w:pPr>
        <w:jc w:val="center"/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>Thank you</w:t>
      </w:r>
    </w:p>
    <w:p w14:paraId="2529ED9D" w14:textId="28F457A1" w:rsidR="00081F78" w:rsidRPr="00F56C60" w:rsidRDefault="00081F78" w:rsidP="0051501B">
      <w:pPr>
        <w:rPr>
          <w:rFonts w:asciiTheme="minorHAnsi" w:hAnsiTheme="minorHAnsi" w:cstheme="minorHAnsi"/>
          <w:iCs/>
          <w:color w:val="FF0000"/>
          <w:sz w:val="24"/>
          <w:szCs w:val="28"/>
          <w:lang w:val="en-US"/>
        </w:rPr>
      </w:pPr>
    </w:p>
    <w:sectPr w:rsidR="00081F78" w:rsidRPr="00F56C60" w:rsidSect="003E5367">
      <w:headerReference w:type="default" r:id="rId7"/>
      <w:footerReference w:type="default" r:id="rId8"/>
      <w:pgSz w:w="11899" w:h="16835"/>
      <w:pgMar w:top="851" w:right="1080" w:bottom="810" w:left="108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B9459" w14:textId="77777777" w:rsidR="00E07DCC" w:rsidRDefault="00E07DCC" w:rsidP="00E07DCC">
      <w:r>
        <w:separator/>
      </w:r>
    </w:p>
  </w:endnote>
  <w:endnote w:type="continuationSeparator" w:id="0">
    <w:p w14:paraId="44DACE60" w14:textId="77777777" w:rsidR="00E07DCC" w:rsidRDefault="00E07DCC" w:rsidP="00E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50CC" w14:textId="77777777" w:rsidR="00E07DCC" w:rsidRDefault="00E07DCC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D69FD" w14:textId="77777777" w:rsidR="00E07DCC" w:rsidRDefault="00E07DCC" w:rsidP="00E07DCC">
      <w:r>
        <w:separator/>
      </w:r>
    </w:p>
  </w:footnote>
  <w:footnote w:type="continuationSeparator" w:id="0">
    <w:p w14:paraId="27B3ECEE" w14:textId="77777777" w:rsidR="00E07DCC" w:rsidRDefault="00E07DCC" w:rsidP="00E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1D29" w14:textId="77777777" w:rsidR="00E07DCC" w:rsidRDefault="00E07DCC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A2A8243" w14:textId="77777777" w:rsidR="00E07DCC" w:rsidRDefault="00E07DCC">
    <w:pPr>
      <w:tabs>
        <w:tab w:val="center" w:pos="4320"/>
        <w:tab w:val="right" w:pos="8640"/>
      </w:tabs>
      <w:rPr>
        <w:kern w:val="0"/>
      </w:rPr>
    </w:pPr>
  </w:p>
  <w:p w14:paraId="5BD43268" w14:textId="77777777" w:rsidR="00E07DCC" w:rsidRDefault="00E07DCC">
    <w:pPr>
      <w:tabs>
        <w:tab w:val="center" w:pos="4320"/>
        <w:tab w:val="right" w:pos="8640"/>
      </w:tabs>
      <w:rPr>
        <w:kern w:val="0"/>
      </w:rPr>
    </w:pPr>
  </w:p>
  <w:p w14:paraId="769EB976" w14:textId="77777777" w:rsidR="00E07DCC" w:rsidRDefault="00E07DCC">
    <w:pPr>
      <w:tabs>
        <w:tab w:val="center" w:pos="4320"/>
        <w:tab w:val="right" w:pos="8640"/>
      </w:tabs>
      <w:rPr>
        <w:kern w:val="0"/>
      </w:rPr>
    </w:pPr>
  </w:p>
  <w:p w14:paraId="423DE378" w14:textId="77777777" w:rsidR="00E07DCC" w:rsidRDefault="00E07DCC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07DCC"/>
    <w:rsid w:val="000118CD"/>
    <w:rsid w:val="00027C24"/>
    <w:rsid w:val="00081F78"/>
    <w:rsid w:val="000A39EA"/>
    <w:rsid w:val="000D2275"/>
    <w:rsid w:val="001136FC"/>
    <w:rsid w:val="00144F28"/>
    <w:rsid w:val="0018045A"/>
    <w:rsid w:val="001D5F16"/>
    <w:rsid w:val="001F065E"/>
    <w:rsid w:val="0020763A"/>
    <w:rsid w:val="0026267E"/>
    <w:rsid w:val="002D33D6"/>
    <w:rsid w:val="002F5B5C"/>
    <w:rsid w:val="0034249F"/>
    <w:rsid w:val="003B04C6"/>
    <w:rsid w:val="003E37A5"/>
    <w:rsid w:val="003E4FBF"/>
    <w:rsid w:val="003E5367"/>
    <w:rsid w:val="00487D5D"/>
    <w:rsid w:val="004E46F6"/>
    <w:rsid w:val="0051501B"/>
    <w:rsid w:val="00522937"/>
    <w:rsid w:val="0052782C"/>
    <w:rsid w:val="005372B7"/>
    <w:rsid w:val="00552B51"/>
    <w:rsid w:val="0055526E"/>
    <w:rsid w:val="005F2BFD"/>
    <w:rsid w:val="00690A03"/>
    <w:rsid w:val="006A0370"/>
    <w:rsid w:val="00707D98"/>
    <w:rsid w:val="00734166"/>
    <w:rsid w:val="00750D21"/>
    <w:rsid w:val="007866BE"/>
    <w:rsid w:val="007E51F6"/>
    <w:rsid w:val="00877A43"/>
    <w:rsid w:val="00884E16"/>
    <w:rsid w:val="008A2D9D"/>
    <w:rsid w:val="008C546A"/>
    <w:rsid w:val="008D60D7"/>
    <w:rsid w:val="009132B9"/>
    <w:rsid w:val="00953994"/>
    <w:rsid w:val="00955158"/>
    <w:rsid w:val="009865DF"/>
    <w:rsid w:val="009D6D5E"/>
    <w:rsid w:val="00A126F0"/>
    <w:rsid w:val="00A17D91"/>
    <w:rsid w:val="00A941BF"/>
    <w:rsid w:val="00AD1C72"/>
    <w:rsid w:val="00B37960"/>
    <w:rsid w:val="00B5778A"/>
    <w:rsid w:val="00D823C0"/>
    <w:rsid w:val="00D9344D"/>
    <w:rsid w:val="00DE0BB6"/>
    <w:rsid w:val="00DF2550"/>
    <w:rsid w:val="00E07DCC"/>
    <w:rsid w:val="00EA39B1"/>
    <w:rsid w:val="00F56C60"/>
    <w:rsid w:val="00FC05A0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D17BB"/>
  <w15:docId w15:val="{5D4918B3-84E6-4DE2-A626-BC6B799A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C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D9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7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D9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B9"/>
    <w:rPr>
      <w:rFonts w:ascii="Tahoma" w:eastAsia="Times New Roman" w:hAnsi="Tahoma" w:cs="Tahoma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1C7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A277-3707-4516-A7F9-D9B7D360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</dc:creator>
  <cp:lastModifiedBy>Nikki Dawkins</cp:lastModifiedBy>
  <cp:revision>3</cp:revision>
  <cp:lastPrinted>2018-09-05T08:51:00Z</cp:lastPrinted>
  <dcterms:created xsi:type="dcterms:W3CDTF">2020-08-25T11:11:00Z</dcterms:created>
  <dcterms:modified xsi:type="dcterms:W3CDTF">2020-09-03T09:43:00Z</dcterms:modified>
</cp:coreProperties>
</file>